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E3A73" w14:textId="77777777" w:rsidR="00533F85" w:rsidRDefault="00533F85"/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838"/>
        <w:gridCol w:w="1417"/>
        <w:gridCol w:w="1276"/>
        <w:gridCol w:w="1809"/>
        <w:gridCol w:w="1544"/>
      </w:tblGrid>
      <w:tr w:rsidR="00533F85" w:rsidRPr="00B34351" w14:paraId="78C7031A" w14:textId="77777777" w:rsidTr="009D596E">
        <w:trPr>
          <w:trHeight w:val="699"/>
        </w:trPr>
        <w:tc>
          <w:tcPr>
            <w:tcW w:w="9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60F24" w14:textId="77777777" w:rsidR="00533F85" w:rsidRPr="00B34351" w:rsidRDefault="00533F85" w:rsidP="009D5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it-IT"/>
                <w14:ligatures w14:val="none"/>
              </w:rPr>
              <w:br w:type="page"/>
              <w:t xml:space="preserve">ALLEGATO B: </w:t>
            </w: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it-IT"/>
                <w14:ligatures w14:val="none"/>
              </w:rPr>
              <w:t>GRIGLIA DI VALUTAZIONE DEI TITOLI PER COMPONENTI DE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it-IT"/>
                <w14:ligatures w14:val="none"/>
              </w:rPr>
              <w:t xml:space="preserve">L </w:t>
            </w:r>
            <w:r w:rsidRPr="009371C5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TEAM PER LA DISPERSIONE</w:t>
            </w:r>
          </w:p>
          <w:p w14:paraId="4BCFAA59" w14:textId="77777777" w:rsidR="00533F85" w:rsidRPr="00B34351" w:rsidRDefault="00533F85" w:rsidP="009D5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533F85" w:rsidRPr="00B34351" w14:paraId="32E52449" w14:textId="77777777" w:rsidTr="009D596E">
        <w:tc>
          <w:tcPr>
            <w:tcW w:w="9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F66F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eastAsia="it-I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u w:val="single"/>
                <w:lang w:eastAsia="it-IT"/>
                <w14:ligatures w14:val="none"/>
              </w:rPr>
              <w:t>Criteri</w:t>
            </w:r>
            <w:r w:rsidRPr="00B34351">
              <w:rPr>
                <w:rFonts w:ascii="Times New Roman" w:eastAsia="Times New Roman" w:hAnsi="Times New Roman" w:cs="Times New Roman"/>
                <w:b/>
                <w:kern w:val="0"/>
                <w:u w:val="single"/>
                <w:lang w:eastAsia="it-IT"/>
                <w14:ligatures w14:val="none"/>
              </w:rPr>
              <w:t xml:space="preserve"> di ammissione:</w:t>
            </w:r>
            <w:r w:rsidRPr="00B34351">
              <w:rPr>
                <w:rFonts w:ascii="Times New Roman" w:eastAsia="Times New Roman" w:hAnsi="Times New Roman" w:cs="Times New Roman"/>
                <w:b/>
                <w:kern w:val="0"/>
                <w:lang w:eastAsia="it-IT"/>
                <w14:ligatures w14:val="none"/>
              </w:rPr>
              <w:t xml:space="preserve"> </w:t>
            </w:r>
          </w:p>
          <w:p w14:paraId="6FD0A8B5" w14:textId="77777777" w:rsidR="00533F85" w:rsidRPr="00B34351" w:rsidRDefault="00533F85" w:rsidP="009D596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lang w:eastAsia="it-IT"/>
                <w14:ligatures w14:val="none"/>
              </w:rPr>
              <w:t>essere in possesso dei requisiti di cui all’articolo 8 per il ruolo per cui si presenta domanda</w:t>
            </w:r>
          </w:p>
        </w:tc>
      </w:tr>
      <w:tr w:rsidR="00533F85" w:rsidRPr="00B34351" w14:paraId="14793F15" w14:textId="77777777" w:rsidTr="009D596E">
        <w:tc>
          <w:tcPr>
            <w:tcW w:w="6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DDA2A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77974855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L' ISTRUZIONE, LA FORMAZIONE</w:t>
            </w:r>
          </w:p>
          <w:p w14:paraId="01BEE53C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NELLO SPECIFICO DIPARTIMENTO IN CUI SI </w:t>
            </w:r>
          </w:p>
          <w:p w14:paraId="136CE81F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CONCORRE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19F04" w14:textId="77777777" w:rsidR="00533F85" w:rsidRPr="00B34351" w:rsidRDefault="00533F85" w:rsidP="009D5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E3E4F" w14:textId="77777777" w:rsidR="00533F85" w:rsidRPr="00B34351" w:rsidRDefault="00533F85" w:rsidP="009D5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da compilare a cura della commissione</w:t>
            </w:r>
          </w:p>
        </w:tc>
      </w:tr>
      <w:tr w:rsidR="00533F85" w:rsidRPr="00B34351" w14:paraId="44E90D55" w14:textId="77777777" w:rsidTr="009D596E">
        <w:tc>
          <w:tcPr>
            <w:tcW w:w="3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5CF11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LAUREA INERENTE AL RUOLO SPECIFICO </w:t>
            </w: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(vecchio ordinamento o magistrale)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49568C2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Verrà valutata una sola laurea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0D369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PUNTI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B436E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69619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3771F186" w14:textId="77777777" w:rsidTr="009D596E">
        <w:tc>
          <w:tcPr>
            <w:tcW w:w="3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13DF6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2D62B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EF442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15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D4A23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20977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0385C980" w14:textId="77777777" w:rsidTr="009D596E">
        <w:trPr>
          <w:trHeight w:val="115"/>
        </w:trPr>
        <w:tc>
          <w:tcPr>
            <w:tcW w:w="3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4B6C9C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LAUREA INERENTE AL RUOLO SPECIFICO</w:t>
            </w:r>
          </w:p>
          <w:p w14:paraId="4D9268B9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(triennale)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86910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Verrà valutata una sola laurea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7334DA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3EDA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F8C0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57AB90B8" w14:textId="77777777" w:rsidTr="009D596E"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FEEC5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DIPLOMA </w:t>
            </w: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(in alternativa ai punti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 precedenti</w:t>
            </w: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7C90B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Verrà valutato un solo diploma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87DCB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EA392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5F52E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65347E03" w14:textId="77777777" w:rsidTr="009D596E">
        <w:tc>
          <w:tcPr>
            <w:tcW w:w="6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BC6B9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LE CERTIFICAZIONI OTTENUTE  </w:t>
            </w:r>
          </w:p>
          <w:p w14:paraId="696385EA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u w:val="single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>NELLO SPECIFICO SETTORE IN CUI SI CONCORRE</w:t>
            </w: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ab/>
            </w: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ab/>
            </w: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ab/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552A0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F9E31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53A66270" w14:textId="77777777" w:rsidTr="009D596E"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32C7B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COMPETENZE I.C.T. CERTIFICATE riconosciute dal MIUR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E3A09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Max 1 cert.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52C75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5 punti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75F65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365D5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34D3EAF0" w14:textId="77777777" w:rsidTr="009D596E">
        <w:trPr>
          <w:trHeight w:val="623"/>
        </w:trPr>
        <w:tc>
          <w:tcPr>
            <w:tcW w:w="6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B3629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LE ESPERIENZE</w:t>
            </w:r>
          </w:p>
          <w:p w14:paraId="7BF983B4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u w:val="single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u w:val="single"/>
                <w:lang w:eastAsia="it-IT"/>
                <w14:ligatures w14:val="none"/>
              </w:rPr>
              <w:t>NELLO SPECIFICO SETTORE IN CUI SI CONCORRE</w:t>
            </w:r>
          </w:p>
          <w:p w14:paraId="2E3E952A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D4101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3878C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3CD32AE0" w14:textId="77777777" w:rsidTr="009D596E"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8D460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PARTECIPAZIONI A GRUPPI DI LAVORO ANCHE ESTERNI ALLA SCUOLA PER IL COORDINAMENTO DI ATTIVITA’ FORMATIVE RIENTRANTI NEL PNRR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842E3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Max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ADA68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4 Punti cad.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97662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F8D0E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7F39CB4D" w14:textId="77777777" w:rsidTr="009D596E"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0B695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ESPERIENZE DI FACILITATORE/VALUTATORE (min. 20 ore) NEI PROGETTI FINANZIATI DA FONDI EUROPEI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9387C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22C8DC64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0EBBBF06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Max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C02B9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3 punti cad.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1603B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575EC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3B708D3E" w14:textId="77777777" w:rsidTr="009D596E"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950BE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ESPERIENZE DI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DOCENZA ALL’INTERNO DELL’ISTITUZIONE SCOLASTICA nella Scuola Secondaria di I grado</w:t>
            </w: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B67F6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  <w:p w14:paraId="2830012A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Max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975F5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3 punti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per ogni anno </w:t>
            </w:r>
            <w:r w:rsidRPr="009D6F8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it-IT"/>
                <w14:ligatures w14:val="none"/>
              </w:rPr>
              <w:t>oltre il terzo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F1FB5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02537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33DD4DDE" w14:textId="77777777" w:rsidTr="009D596E"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4A54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COMPETENZE SPECIFICHE DELL'ARGOMENTO (documentate attraverso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incarichi all’interno dell’Istituzione scolastica</w:t>
            </w:r>
            <w:r w:rsidRPr="009371C5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 </w:t>
            </w:r>
            <w:r w:rsidRPr="009371C5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che implicano aspetti organizzativi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B6B4F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 xml:space="preserve">Max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073AA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3 punti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per ogni anno </w:t>
            </w:r>
            <w:r w:rsidRPr="009D6F85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it-IT"/>
                <w14:ligatures w14:val="none"/>
              </w:rPr>
              <w:t>oltre il terzo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222EA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242E7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0ED73A49" w14:textId="77777777" w:rsidTr="009D596E"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10F18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COMPETENZE SPECIFICHE DELL'ARGOMENTO (documentate attraverso esperienze di docente in corsi di formazione min. 6 ore)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CF691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Max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BF345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3 punti cad.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04254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D8D6C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7F452C3D" w14:textId="77777777" w:rsidTr="009D596E"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3B205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COMPETENZE SPECIFICHE DELL'ARGOMENTO (documentate attraverso corsi seguiti con rilascio attestato min. 12 ore)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1702A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  <w:t>Max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8C8F5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>3 punti cad.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246B5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F5036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533F85" w:rsidRPr="00B34351" w14:paraId="69FFFC35" w14:textId="77777777" w:rsidTr="009D596E">
        <w:trPr>
          <w:trHeight w:val="616"/>
        </w:trPr>
        <w:tc>
          <w:tcPr>
            <w:tcW w:w="6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F0D7C" w14:textId="77777777" w:rsidR="00533F85" w:rsidRPr="00B34351" w:rsidRDefault="00533F85" w:rsidP="009D596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TOTALE MAX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              </w:t>
            </w:r>
            <w:r w:rsidRPr="00B343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it-IT"/>
                <w14:ligatures w14:val="none"/>
              </w:rPr>
              <w:t xml:space="preserve"> 100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50220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F4252" w14:textId="77777777" w:rsidR="00533F85" w:rsidRPr="00B34351" w:rsidRDefault="00533F85" w:rsidP="009D596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</w:tbl>
    <w:p w14:paraId="1C500329" w14:textId="77777777" w:rsidR="00533F85" w:rsidRDefault="00533F85"/>
    <w:sectPr w:rsidR="00533F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9459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51"/>
    <w:rsid w:val="00533F85"/>
    <w:rsid w:val="0069343E"/>
    <w:rsid w:val="008502A5"/>
    <w:rsid w:val="009A5B44"/>
    <w:rsid w:val="009C1BF6"/>
    <w:rsid w:val="00AC064A"/>
    <w:rsid w:val="00B0270B"/>
    <w:rsid w:val="00B34351"/>
    <w:rsid w:val="00F1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D2BE0"/>
  <w15:chartTrackingRefBased/>
  <w15:docId w15:val="{24200892-BD5E-4169-86F6-9C153AEC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GLORIOSO</dc:creator>
  <cp:keywords/>
  <dc:description/>
  <cp:lastModifiedBy>Admin</cp:lastModifiedBy>
  <cp:revision>2</cp:revision>
  <dcterms:created xsi:type="dcterms:W3CDTF">2025-01-29T14:08:00Z</dcterms:created>
  <dcterms:modified xsi:type="dcterms:W3CDTF">2025-01-29T14:08:00Z</dcterms:modified>
</cp:coreProperties>
</file>